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8月27日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かぶしきがいしゃうぃしぇあ</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株式会社ウィシェア</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かねこ　たつや</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金子　竜也</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171-0021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豊島区 西池袋３丁目３０番４号Ｋ＆Ｈビル７Ｆ</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4010001170894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自社ホームページ内　　ポリシー⇒DX推進の取り組み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https://www.weshare.co.jp/policy/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ホームページ►ポリシー►DX推進の取り組み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https://www.weshare.co.jp/policy/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【企業経営の方向性および情報処理技術の活用の方向性】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デジタル技術のプロフェッショナルとして、ソフトウェア開発や官公庁向けシステム構築・運用保守などを通じ、お客様のDX推進を支援してきました。代表取締役を責任者とし、全社横断でDX推進体制を整備しながら、市場や社会の変化に柔軟に対応し、課題解決と持続的成長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進化は、IoT・AI・VR・XRなど新たな市場を創出し続けています。当社は、既存のシステム概念にとらわれず、複合的かつ新しいビジネスモデルにも対応可能な体制を構築します。そのため、社内DX推進体制の強化、最新技術の研究・導入、ネットワーク技術による連携・協調を進め、社会全体のDX加速にも貢献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意思決定機関である業務最高責任者（代表取締役社長）の決定に基づきホームページに掲載しています。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自社ホームページ内　　ポリシー⇒DX推進の取り組み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https://www.weshare.co.jp/policy/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ホームページ►ポリシー►DX推進の取り組み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https://www.weshare.co.jp/policy/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【ＤＸ推進のための基本姿勢】</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当社は、お客様へのDX支援に先立ち、自社の業務変革を推進し、社内での成功事例とノウハウを蓄積します。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代表取締役を責任者とするDX推進体制のもと、変化する市場や技術動向に迅速に対応できる組織基盤を構築し、持続的成長と社会価値向上を目指します。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■データ活用による意思決定高度化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・業務内容や進捗状況のリアルタイム可視化と一元管理をさらに拡張</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・顧客対応履歴や業務プロセスデータを蓄積し、課題解決提案の精度を向上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■業務プロセスの自動化と内製化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・社内ポータルや自動化ツールを活用し、主要システム自動化率（80％）を目標に推進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・内製化比率を引き上げ、外注コスト削減と開発スピード向上を両立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意思決定機関である業務最高責任者（代表取締役社長）の決定に基づきホームページに掲載しています。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ホームページ►ポリシー►DX推進の取り組み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https://www.weshare.co.jp/policy/</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【ＤＸ人財の育成と確保】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代表取締役を責任者とし、戦略に応じたプロジェクトチームを編成。全社横断でのDX施策を推進してまいります。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【ＤＸ人財の育成と確保】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・「デジタル技術のスペシャリスト（Web、AI、クラウド、セキュリティ等）」としてお客様の期待を超える成果を提供できる人材の育成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・社内研修受講率（70％）の維持・向上を目標に、外部学習プラットフォーム（Udemy）を活用し、進捗・意欲を可視化して個別キャリア開発に活用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・DX関連社内勉強会を実施し、知識共有の促進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・最新技術習得により、AWS・Azure等のクラウドソリューションを活用したサービス提供の拡大</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ホームページ►ポリシー►DX推進の取り組み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https://www.weshare.co.jp/policy/</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【最新の情報処理技術を活用するための環境整備】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デジタル技術を活用する戦略の推進に必要なITシステム・デジタル技術活用環境に対する投資予算の計画・実行を行い、以下の通り整備します。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・デジタル技術活用に必要なITシステムやサービスツール（会計、スケジュール管理、情報共有等）を選定・整備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・リモートワークやリアルタイム情報共有を支えるネットワーク環境を強化し、アクセス制御・データ暗号化などセキュリティを向上</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自社ホームページ内　　ポリシー⇒DX推進の取り組み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https://www.weshare.co.jp/policy/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ホームページ►ポリシー►DX推進の取り組み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https://www.weshare.co.jp/policy/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【ＤＸ推進の達成状況の指標（KPI）】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当社では、DX推進達成状況を客観的かつ継続的に評価するため、以下の指標を設定し、定期的にモニタリングのうえ施策を是正・追加します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■デジタルツール活用による社内業務の生産性向上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・バックオフィス業務効率化率（30％）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・フロントオフィス業務効率化率（15％）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■開発環境のデータ活用による生産性および効率性の向上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・品質向上検討会議実施回数（年4回）</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・主要システムのクラウド化率（90％）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・主要システムの自動化率（80％）</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自社ホームページ内　　ポリシー⇒DX推進の取り組み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https://www.weshare.co.jp/policy/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ホームページ►ポリシー►DX推進の取り組み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https://www.weshare.co.jp/policy/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得意技術を活かしたデジタルトランスフォーメーション（DX）を社員一体となって推進するとともに、そこで得たさまざまな知見を当社ソリューションに活かすことで、お客さまや社会のDXの実現にも貢献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による成果を最大化するために、セキュリティやプライバシーに対する配慮と共に、常に最新のテクノロジーを導入し品質に対する取り組みを継続的に行っております。当社はDXを通じて、お客様と共に成長し、より良い品質をご提供することを目標に掲げ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２０２５年２月１日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株式会社ウィシェア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金子 竜也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2月頃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2017年 5月頃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1Iq8cTrm7EWZ0EFNOn5Fas5Y+qISj7OuISzqwPHpbDCEc9AP72W3MulRWYhLeBdcij+Hdzo1RL1CWsnoTVrMLw==" w:salt="InHCXxVPXEaAXA8mPDGuY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